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красочную палитру индийского кинематографа в августе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комедии и драмы – смотрите в августе на 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«Особо опасен»</w:t>
            </w:r>
            <w:br/>
            <w:br/>
            <w:r>
              <w:rPr/>
              <w:t xml:space="preserve">История тайного агента, работающего на мафию Дон. Его цель - устранить гангстеров, будучи частью их организации.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Салман Кхан, Айеша Такиа, Пракаш Радж, Винод Кханна, Говинд Намдео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«Всё ради любимой»</w:t>
            </w:r>
            <w:br/>
            <w:br/>
            <w:r>
              <w:rPr/>
              <w:t xml:space="preserve">Рам, молодой, красивый и уверенный в себе индус, выросший в Австралии, завидный жених из семьи миллионеров, приезжает в Индию на свадьбу своей двоюродной сестры, где он знакомится с её лучшей подругой Соной. Сона и Рам влюбляются друг в друга с первого взгляда, но эту любовь поджидают препятствия, причина которых кроется не только в том, что Рам вырос в большом городе в Австралии, а Сона родом из маленькой традиционной индийской деревушки, но и в том, что брат Соны и мать Рама не особо симпатизируют друг другу и не в восторге от этого союза. Поскольку Сона сирота, её брат единственный, кто принимает решение, можно ли его сестре встречаться с богатым красавцем из Австралии или нет...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Шрути Хасан, Гириш Таурани, Сону Суд, Винод Кханна, Пунам Диллон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20:00 — «Обманутые надежды»</w:t>
            </w:r>
            <w:br/>
            <w:br/>
            <w:r>
              <w:rPr/>
              <w:t xml:space="preserve">Приехавшему из Индии много лет тому назад Кишору Лале удается обосноваться на Американской земле и сколотить многомиллионное состояние. Но все годы на чужбине он не забывает о родине. Для того, чтобыпривить сыну любовь к индийской культуре, он решает подобрать ему традиционную индийскую жену. Выбор падает на дочку его старого друга.</w:t>
            </w:r>
            <w:br/>
            <w:br/>
            <w:r>
              <w:rPr/>
              <w:t xml:space="preserve">Замыслы успешно претворяются в жизнь и сын, съездив с братом в Индию, привозит в Америку молодую невесту. Смогут ли молодые люди, выросшие в таким различных социальных условиях, быть счастливы?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Субхаш Гхай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Махима Чаудхари, Амриш Пури, Апурва Агнихотри, Алок Нат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«Солдат»</w:t>
            </w:r>
            <w:br/>
            <w:br/>
            <w:r>
              <w:rPr/>
              <w:t xml:space="preserve">Вооружённая группа берёт в заложники пассажиров метрополитена, в числе которых — дочь влиятельного торговца оружием Кали. Лидер группы выдвигает требования об огромном выкупе, но поступившие от Кали средства преступники не забирают себе, а пересылают на счета тысяч фермеров, которые находятся на грани банкротства из-за действий министра сельского хозяйства. Перед тем как отпустить заложников, главарь просит дочь Кали передать отцу два слова — Викрам Ратхор.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Атли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Наянтара, Виджай Сетхупатхи, Амир Наик, Дипика Падукон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«Невеста и предрассудки»</w:t>
            </w:r>
            <w:br/>
            <w:br/>
            <w:r>
              <w:rPr/>
              <w:t xml:space="preserve">Когда свадьба пришла в маленький индийский городок, это было самой лучшей возможностью для Миссис Бакши найти подходящих женихов для своих четырех дочерей - но умная и своевольная Лалита хотела выйти замуж только по любви. Яркие чувства разгорелись, когда она встретила симпатичного Американца Уилла Дарси, но что это - любовь или ненависть?...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США, Франция, Великобритания,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Гуриндер Чадха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Айшвария Рай Баччан, Мартин Хендерсон, Надира Баббар, Анупам Кхер, Навин Эндрюс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2026-08-27T00:08:16+00:00</dcterms:created>
  <dcterms:modified xsi:type="dcterms:W3CDTF">2026-08-27T00:08:16+00:00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